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 «Техникум горных разработок имени В.П. Астафьева»</w:t>
      </w: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9463FE" w:rsidTr="009463FE">
        <w:tc>
          <w:tcPr>
            <w:tcW w:w="4928" w:type="dxa"/>
          </w:tcPr>
          <w:p w:rsidR="009463FE" w:rsidRDefault="0094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9463FE" w:rsidRDefault="0094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по учебной работе</w:t>
            </w:r>
          </w:p>
          <w:p w:rsidR="009463FE" w:rsidRDefault="009463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_______________/Попова Ю.В./</w:t>
            </w:r>
          </w:p>
          <w:p w:rsidR="009463FE" w:rsidRDefault="00F718A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«__»____________ 2021</w:t>
            </w:r>
            <w:r w:rsidR="009463F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_г.</w:t>
            </w:r>
          </w:p>
          <w:p w:rsidR="009463FE" w:rsidRDefault="009463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>ПЕРСПЕКТИВНО – ТЕМАТИЧЕСКИЙ ПЛАН</w:t>
      </w: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9463FE" w:rsidTr="009463FE">
        <w:tc>
          <w:tcPr>
            <w:tcW w:w="4928" w:type="dxa"/>
            <w:hideMark/>
          </w:tcPr>
          <w:p w:rsidR="009463FE" w:rsidRDefault="0094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8515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2021-2022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4929" w:type="dxa"/>
            <w:hideMark/>
          </w:tcPr>
          <w:p w:rsidR="009463FE" w:rsidRDefault="009463FE">
            <w:pPr>
              <w:rPr>
                <w:rFonts w:cs="Times New Roman"/>
              </w:rPr>
            </w:pPr>
          </w:p>
        </w:tc>
        <w:tc>
          <w:tcPr>
            <w:tcW w:w="4929" w:type="dxa"/>
            <w:hideMark/>
          </w:tcPr>
          <w:p w:rsidR="009463FE" w:rsidRDefault="009463FE">
            <w:pPr>
              <w:rPr>
                <w:rFonts w:cs="Times New Roman"/>
              </w:rPr>
            </w:pPr>
          </w:p>
        </w:tc>
      </w:tr>
    </w:tbl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463FE" w:rsidRDefault="009463FE" w:rsidP="009463F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дисциплине  </w:t>
      </w:r>
      <w:r w:rsidR="00F5289D">
        <w:rPr>
          <w:rFonts w:ascii="Times New Roman" w:hAnsi="Times New Roman" w:cs="Times New Roman"/>
          <w:b/>
          <w:sz w:val="32"/>
          <w:szCs w:val="32"/>
        </w:rPr>
        <w:t>Экологические основы природопользования</w:t>
      </w:r>
    </w:p>
    <w:p w:rsidR="009463FE" w:rsidRDefault="009463FE" w:rsidP="009463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Курс обучения </w:t>
      </w:r>
      <w:r w:rsidR="00F5289D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курс</w:t>
      </w: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9463FE" w:rsidTr="009463FE">
        <w:tc>
          <w:tcPr>
            <w:tcW w:w="4928" w:type="dxa"/>
            <w:hideMark/>
          </w:tcPr>
          <w:p w:rsidR="009463FE" w:rsidRDefault="0094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МО </w:t>
            </w:r>
          </w:p>
          <w:p w:rsidR="009463FE" w:rsidRDefault="0094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_______________/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Сазонова Н.В.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929" w:type="dxa"/>
            <w:hideMark/>
          </w:tcPr>
          <w:p w:rsidR="009463FE" w:rsidRDefault="009463FE">
            <w:pPr>
              <w:rPr>
                <w:rFonts w:cs="Times New Roman"/>
              </w:rPr>
            </w:pPr>
          </w:p>
        </w:tc>
        <w:tc>
          <w:tcPr>
            <w:tcW w:w="4929" w:type="dxa"/>
            <w:hideMark/>
          </w:tcPr>
          <w:p w:rsidR="009463FE" w:rsidRDefault="009463FE">
            <w:pPr>
              <w:rPr>
                <w:rFonts w:cs="Times New Roman"/>
              </w:rPr>
            </w:pPr>
          </w:p>
        </w:tc>
      </w:tr>
    </w:tbl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511" w:rsidRDefault="00851511" w:rsidP="00946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0268" w:rsidRDefault="00230268" w:rsidP="002302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43.02.15 «Поварское и кондитерское дело»</w:t>
      </w:r>
    </w:p>
    <w:p w:rsidR="009463FE" w:rsidRDefault="009463FE" w:rsidP="00946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Шахтурина Любовь Ивановна</w:t>
      </w:r>
    </w:p>
    <w:p w:rsidR="00D14C3A" w:rsidRDefault="00D14C3A">
      <w:pPr>
        <w:rPr>
          <w:rFonts w:ascii="Times New Roman" w:hAnsi="Times New Roman" w:cs="Times New Roman"/>
          <w:sz w:val="24"/>
          <w:szCs w:val="24"/>
        </w:rPr>
      </w:pPr>
    </w:p>
    <w:p w:rsidR="00230268" w:rsidRDefault="00230268">
      <w:pPr>
        <w:rPr>
          <w:rFonts w:ascii="Times New Roman" w:hAnsi="Times New Roman" w:cs="Times New Roman"/>
          <w:sz w:val="24"/>
          <w:szCs w:val="24"/>
        </w:rPr>
      </w:pPr>
    </w:p>
    <w:p w:rsidR="009463FE" w:rsidRDefault="009463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710"/>
        <w:gridCol w:w="4673"/>
        <w:gridCol w:w="2121"/>
        <w:gridCol w:w="3263"/>
        <w:gridCol w:w="2258"/>
        <w:gridCol w:w="1430"/>
        <w:gridCol w:w="1280"/>
      </w:tblGrid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тем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занятий (тип, вид.)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 пособия и ТСО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657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Объем часов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Глобальные проблемы экологии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Pr="001156E8" w:rsidRDefault="00E97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Проблема народонаселения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5B6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right="6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Введение. Наука экология и природопользование, содержание и структура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CE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29" w:right="6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Масштабы и аспекты проблемы народонаселения. Экология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человека.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Стр.5-12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CB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E97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29" w:right="61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Демографическая ситуация в России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="00657CB9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 w:rsidP="001156E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Природные ресурсы биосферы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E97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29" w:right="61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Понятие природные ресурсы, классификация. Развитие альтернативных источников энергии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="00657CB9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56E8" w:rsidTr="001156E8">
        <w:trPr>
          <w:trHeight w:val="325"/>
        </w:trPr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156E8" w:rsidRDefault="001156E8" w:rsidP="0011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Тема 1.3. Общая характеристика загрязнений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156E8" w:rsidRPr="007E263D" w:rsidRDefault="001156E8" w:rsidP="00115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6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B6944" w:rsidTr="00657CB9">
        <w:trPr>
          <w:trHeight w:val="81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загрязнение. Классификация загрязнений. Физическое, химическое биологическое, загрязнения.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14-20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944" w:rsidTr="00657CB9">
        <w:trPr>
          <w:trHeight w:val="403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антропогенного загрязнения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экологическую задачу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Pr="00A94C3E" w:rsidRDefault="005B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944" w:rsidRDefault="005B6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C3E" w:rsidTr="00657CB9">
        <w:trPr>
          <w:trHeight w:val="403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E97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0E22DC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A94C3E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экологии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контроля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Справочная литература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лекционный материал</w:t>
            </w:r>
          </w:p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P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C3E" w:rsidTr="00A94C3E">
        <w:trPr>
          <w:trHeight w:val="403"/>
        </w:trPr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Раздел 2. Прикладная экология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E97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94C3E" w:rsidTr="00A94C3E">
        <w:trPr>
          <w:trHeight w:val="403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2.1. Антропогенное воздействие на биосферу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4C3E" w:rsidTr="00657CB9">
        <w:trPr>
          <w:trHeight w:val="403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5B69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атмосферного воздуха. Экологические последствия загрязнения воздуха. Меры по охране воздуха.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Стр.48-72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B27" w:rsidTr="00453C7B">
        <w:trPr>
          <w:trHeight w:val="403"/>
        </w:trPr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B27" w:rsidRDefault="001B7B27" w:rsidP="001156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Тема 2.2. Антропогенное воздействие на гидросферу     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B27" w:rsidRPr="001B7B27" w:rsidRDefault="005B69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5B69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5" w:right="27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Вода ее свойства. Загрязнение водных ресурсов. Меры по охране водных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ресурсов.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 w:rsidP="001B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Стр.96 ответить на вопросы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22DC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ind w:left="5" w:right="27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Воздействие человека на природу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C4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конспект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22DC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ind w:left="5" w:right="27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Деятельность человека, которая измеряет равновесие в природных экосистемах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C4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конспект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22DC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ind w:left="5" w:right="27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Обзор экологических проблем, возникающих за счет воздействия экологических факторов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C4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конспект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2DC" w:rsidRDefault="000E2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7459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</w:t>
            </w:r>
            <w:r w:rsidR="00A94C3E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Антропогенное воздействие на лесные ресурсы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5B69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Значение леса. Мероприятия по рациональному использованию лесных ресурсов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Стр.140-159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7459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</w:t>
            </w:r>
            <w:r w:rsidR="00A94C3E">
              <w:rPr>
                <w:rFonts w:ascii="Times New Roman" w:hAnsi="Times New Roman" w:cs="Times New Roman"/>
                <w:b/>
                <w:sz w:val="24"/>
                <w:szCs w:val="24"/>
              </w:rPr>
              <w:t>Экстремальные виды воздействия на биосферу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5B69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5B69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Характеристика экстремальных видов на окружающую среду, причины, последствия, пути решения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экологическую задачу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22DC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Факторы среды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конспект знать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22DC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Природные сообщества их градация и устойчивость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конспект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spacing w:line="276" w:lineRule="auto"/>
              <w:ind w:right="14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Раздел 3. Экологическая защита окружающей среды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E97CE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156E8" w:rsidTr="00657CB9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156E8" w:rsidRDefault="001156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Природозащитная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156E8" w:rsidRDefault="00B535D9" w:rsidP="001156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Природоохранные мероприятия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кружающей среды и ее нормирование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 w:rsidP="007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Стр.208 контрольные вопросы 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4C3E" w:rsidTr="001156E8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3.2.Особоохраняемые территории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E22DC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особоохраняемых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территорий: заповедники, национальные парки, памятники природы, ботанические сады, 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Стр.98-108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22DC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156E8" w:rsidTr="00657CB9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156E8" w:rsidRDefault="001156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3.3.Основы экологического права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156E8" w:rsidRPr="00E35407" w:rsidRDefault="00B535D9" w:rsidP="001156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 w:rsidP="00A80592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Экологическое законодательство РФ. Государственные органы охраны природы. Юридическая ответственность за экологическое правонарушение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 w:rsidP="001B7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Стр.230 ответить на контрольные вопросы. 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Экологическая защита окружающей среды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контроля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Справочная литература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лекционный материал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4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 Экология регионов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Тема 4.1 Эколого-географическая характеристика Красноярского края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1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Географическое положение Красноярского края. Экологическая ситуация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конспект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Тема 4.2 Влияние угольной промышленности на окружающую среду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94C3E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водных ресурсов при ведении горных работ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 w:rsidP="00A8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Стр.73-96 читать. 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535D9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угля, его калорийность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экологическую задачу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D9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атмосферы при ведении горных работ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C4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конспект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535D9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земельных ресурсов при ведении горных работ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C41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конспект читать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535D9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экологических задач «Влияние угольной промышленности на окружающую среду»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Презентация. План-конспект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зачету</w:t>
            </w: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535D9" w:rsidTr="00657CB9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г. Красноярска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 w:rsidP="0095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5D9" w:rsidRDefault="00B535D9">
            <w:pPr>
              <w:shd w:val="clear" w:color="auto" w:fill="FFFFFF"/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5D9" w:rsidRDefault="00B53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4C3E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7459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E97C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A80592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A80592" w:rsidP="002F45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E97C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80592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A80592" w:rsidP="002F45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A805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0592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A805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A805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0592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A805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:rsidR="00A80592" w:rsidRDefault="001B7B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0592" w:rsidRDefault="00684B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B7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B7B27" w:rsidTr="00A94C3E">
        <w:tc>
          <w:tcPr>
            <w:tcW w:w="144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B27" w:rsidRDefault="001B7B27" w:rsidP="002F45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:rsidR="001B7B27" w:rsidRDefault="001B7B27" w:rsidP="00684B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684B0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B27" w:rsidRDefault="001B7B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4595F" w:rsidRDefault="0074595F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95F" w:rsidRDefault="0074595F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B04" w:rsidRDefault="00684B04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B04" w:rsidRDefault="00684B04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51511" w:rsidRDefault="00851511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5D9">
        <w:rPr>
          <w:rFonts w:ascii="Times New Roman" w:hAnsi="Times New Roman" w:cs="Times New Roman"/>
          <w:b/>
          <w:sz w:val="28"/>
          <w:szCs w:val="28"/>
        </w:rPr>
        <w:t>Перечень самостоятельных работ</w:t>
      </w:r>
    </w:p>
    <w:p w:rsidR="00B535D9" w:rsidRPr="00B535D9" w:rsidRDefault="00B535D9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ook w:val="04A0"/>
      </w:tblPr>
      <w:tblGrid>
        <w:gridCol w:w="1109"/>
        <w:gridCol w:w="3034"/>
        <w:gridCol w:w="8589"/>
        <w:gridCol w:w="1617"/>
        <w:gridCol w:w="1669"/>
      </w:tblGrid>
      <w:tr w:rsidR="00A94C3E" w:rsidTr="00A94C3E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35D9" w:rsidRDefault="00A94C3E" w:rsidP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B535D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самостоятельной работы</w:t>
            </w:r>
          </w:p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A94C3E" w:rsidTr="00A94C3E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Глобальные проблемы экологии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C3E" w:rsidTr="00A94C3E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России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center" w:pos="7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A94C3E" w:rsidTr="00A94C3E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B53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1.3.Общая характеристика загрязнений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загрязнений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A94C3E" w:rsidTr="00A94C3E">
        <w:tc>
          <w:tcPr>
            <w:tcW w:w="127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C3E" w:rsidRDefault="00A94C3E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C3E" w:rsidRPr="000E22DC" w:rsidRDefault="00A94C3E" w:rsidP="00A94C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2DC">
        <w:rPr>
          <w:rFonts w:ascii="Times New Roman" w:hAnsi="Times New Roman" w:cs="Times New Roman"/>
          <w:b/>
          <w:sz w:val="28"/>
          <w:szCs w:val="28"/>
        </w:rPr>
        <w:t>Перечень контрольных работ</w:t>
      </w:r>
    </w:p>
    <w:tbl>
      <w:tblPr>
        <w:tblStyle w:val="a3"/>
        <w:tblW w:w="16018" w:type="dxa"/>
        <w:tblInd w:w="-601" w:type="dxa"/>
        <w:tblLook w:val="04A0"/>
      </w:tblPr>
      <w:tblGrid>
        <w:gridCol w:w="1135"/>
        <w:gridCol w:w="4110"/>
        <w:gridCol w:w="8222"/>
        <w:gridCol w:w="2551"/>
      </w:tblGrid>
      <w:tr w:rsidR="00A94C3E" w:rsidTr="00A94C3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0E22D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контрольной работы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94C3E" w:rsidTr="00A94C3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Глобальные проблемы экологии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94C3E" w:rsidTr="00A94C3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Глобальные проблемы экологии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4C3E" w:rsidRDefault="00A94C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C3E" w:rsidTr="00A94C3E">
        <w:tc>
          <w:tcPr>
            <w:tcW w:w="134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A94C3E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C3E" w:rsidRDefault="000E22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4C3E" w:rsidRDefault="00A94C3E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851511" w:rsidRDefault="00851511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A94C3E" w:rsidRDefault="00A94C3E" w:rsidP="00A94C3E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Используемая литература:</w:t>
      </w:r>
    </w:p>
    <w:p w:rsidR="00A94C3E" w:rsidRDefault="00A94C3E" w:rsidP="00A94C3E">
      <w:pPr>
        <w:shd w:val="clear" w:color="auto" w:fill="FFFFFF"/>
        <w:autoSpaceDE w:val="0"/>
        <w:autoSpaceDN w:val="0"/>
        <w:adjustRightInd w:val="0"/>
        <w:spacing w:after="0"/>
        <w:ind w:righ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ТитоваЕ.В.Экология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 учебник для студ. учреждений сред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роф. образования – М.: Издательский центр «Академия», 2017.</w:t>
      </w:r>
    </w:p>
    <w:p w:rsidR="009463FE" w:rsidRPr="009463FE" w:rsidRDefault="00A94C3E" w:rsidP="0085151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2.Константинов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В.М.,Челидзе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Ю.Б Экологические основы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природопользования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учебник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студ. учреждений сред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роф. образования – М.: Издательский центр «Академия», 2017.</w:t>
      </w:r>
    </w:p>
    <w:sectPr w:rsidR="009463FE" w:rsidRPr="009463FE" w:rsidSect="0085151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63FE"/>
    <w:rsid w:val="00057879"/>
    <w:rsid w:val="000E22DC"/>
    <w:rsid w:val="001156E8"/>
    <w:rsid w:val="001B7B27"/>
    <w:rsid w:val="001C5044"/>
    <w:rsid w:val="00230268"/>
    <w:rsid w:val="002A53DB"/>
    <w:rsid w:val="004E1B8F"/>
    <w:rsid w:val="005B6944"/>
    <w:rsid w:val="005F49BB"/>
    <w:rsid w:val="00657CB9"/>
    <w:rsid w:val="00684B04"/>
    <w:rsid w:val="006A6AB8"/>
    <w:rsid w:val="0074595F"/>
    <w:rsid w:val="007E263D"/>
    <w:rsid w:val="00851511"/>
    <w:rsid w:val="009463FE"/>
    <w:rsid w:val="00A40A2F"/>
    <w:rsid w:val="00A80592"/>
    <w:rsid w:val="00A94C3E"/>
    <w:rsid w:val="00B535D9"/>
    <w:rsid w:val="00CA2F49"/>
    <w:rsid w:val="00CB70AF"/>
    <w:rsid w:val="00D14C3A"/>
    <w:rsid w:val="00DA6E3B"/>
    <w:rsid w:val="00E17FDD"/>
    <w:rsid w:val="00E35407"/>
    <w:rsid w:val="00E97CED"/>
    <w:rsid w:val="00EE2D8C"/>
    <w:rsid w:val="00F06719"/>
    <w:rsid w:val="00F5289D"/>
    <w:rsid w:val="00F718A2"/>
    <w:rsid w:val="00F86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3F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1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51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2021-11-09T09:10:00Z</cp:lastPrinted>
  <dcterms:created xsi:type="dcterms:W3CDTF">2020-09-23T13:52:00Z</dcterms:created>
  <dcterms:modified xsi:type="dcterms:W3CDTF">2021-11-10T02:31:00Z</dcterms:modified>
</cp:coreProperties>
</file>